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rFonts w:eastAsia="Calibri" w:cs="Calibri"/>
          <w:b/>
          <w:bCs/>
          <w:color w:val="1F2A44"/>
          <w:sz w:val="40"/>
          <w:szCs w:val="40"/>
        </w:rPr>
        <w:t xml:space="preserve"> </w:t>
      </w:r>
      <w:r>
        <w:rPr>
          <w:rFonts w:eastAsia="Calibri" w:cs="Calibri"/>
          <w:b/>
          <w:bCs/>
          <w:color w:val="1F2A44"/>
          <w:sz w:val="40"/>
          <w:szCs w:val="40"/>
        </w:rPr>
        <w:t>SHRIJIT SRIVASTAV</w:t>
      </w:r>
    </w:p>
    <w:p>
      <w:pPr>
        <w:pStyle w:val="Normal"/>
        <w:spacing w:before="0" w:after="160"/>
        <w:jc w:val="center"/>
        <w:rPr/>
      </w:pPr>
      <w:r>
        <w:rPr>
          <w:rFonts w:eastAsia="Calibri" w:cs="Calibri"/>
          <w:color w:val="555555"/>
          <w:sz w:val="20"/>
          <w:szCs w:val="20"/>
        </w:rPr>
        <w:t>+91 9958671510</w:t>
      </w:r>
      <w:r>
        <w:rPr>
          <w:rFonts w:eastAsia="Calibri" w:cs="Calibri"/>
          <w:color w:val="BFBFBF"/>
          <w:sz w:val="20"/>
          <w:szCs w:val="20"/>
        </w:rPr>
        <w:t xml:space="preserve">  |  </w:t>
      </w:r>
      <w:hyperlink r:id="rId2">
        <w:r>
          <w:rPr>
            <w:rStyle w:val="Hyperlink"/>
            <w:rFonts w:eastAsia="Calibri" w:cs="Calibri"/>
            <w:sz w:val="20"/>
            <w:szCs w:val="20"/>
          </w:rPr>
          <w:t>shrijit.</w:t>
        </w:r>
        <w:r>
          <w:rPr>
            <w:rStyle w:val="Hyperlink"/>
            <w:rFonts w:eastAsia="Calibri" w:cs="Calibri"/>
            <w:sz w:val="20"/>
            <w:szCs w:val="20"/>
          </w:rPr>
          <w:t>work7</w:t>
        </w:r>
        <w:r>
          <w:rPr>
            <w:rStyle w:val="Hyperlink"/>
            <w:rFonts w:eastAsia="Calibri" w:cs="Calibri"/>
            <w:sz w:val="20"/>
            <w:szCs w:val="20"/>
          </w:rPr>
          <w:t>@gmail.com</w:t>
        </w:r>
      </w:hyperlink>
      <w:r>
        <w:rPr>
          <w:rFonts w:eastAsia="Calibri" w:cs="Calibri"/>
          <w:color w:val="BFBFBF"/>
          <w:sz w:val="20"/>
          <w:szCs w:val="20"/>
        </w:rPr>
        <w:t xml:space="preserve">  |  </w:t>
      </w:r>
      <w:hyperlink r:id="rId3">
        <w:r>
          <w:rPr>
            <w:rStyle w:val="Hyperlink"/>
            <w:rFonts w:eastAsia="Calibri" w:cs="Calibri"/>
            <w:sz w:val="20"/>
            <w:szCs w:val="20"/>
          </w:rPr>
          <w:t>GitHub</w:t>
        </w:r>
      </w:hyperlink>
      <w:r>
        <w:rPr>
          <w:rFonts w:eastAsia="Calibri" w:cs="Calibri"/>
          <w:color w:val="BFBFBF"/>
          <w:sz w:val="20"/>
          <w:szCs w:val="20"/>
        </w:rPr>
        <w:t xml:space="preserve">  |  </w:t>
      </w:r>
      <w:hyperlink r:id="rId4">
        <w:r>
          <w:rPr>
            <w:rStyle w:val="Hyperlink"/>
            <w:rFonts w:eastAsia="Calibri" w:cs="Calibri"/>
            <w:sz w:val="20"/>
            <w:szCs w:val="20"/>
          </w:rPr>
          <w:t>LinkedIn</w:t>
        </w:r>
      </w:hyperlink>
      <w:r>
        <w:rPr>
          <w:rFonts w:eastAsia="Calibri" w:cs="Calibri"/>
          <w:color w:val="BFBFBF"/>
          <w:sz w:val="20"/>
          <w:szCs w:val="20"/>
        </w:rPr>
        <w:t xml:space="preserve">  |  </w:t>
      </w:r>
      <w:hyperlink r:id="rId5">
        <w:r>
          <w:rPr>
            <w:rStyle w:val="Hyperlink"/>
            <w:rFonts w:eastAsia="Calibri" w:cs="Calibri"/>
            <w:sz w:val="20"/>
            <w:szCs w:val="20"/>
          </w:rPr>
          <w:t>LeetCode</w:t>
        </w:r>
      </w:hyperlink>
    </w:p>
    <w:p>
      <w:pPr>
        <w:pStyle w:val="Normal"/>
        <w:spacing w:before="0" w:after="40"/>
        <w:rPr/>
      </w:pPr>
      <w:r>
        <w:rPr>
          <w:rFonts w:eastAsia="Calibri" w:cs="Calibri"/>
          <w:sz w:val="20"/>
          <w:szCs w:val="20"/>
        </w:rPr>
        <w:t>Full-Stack Engineer experienced in building AI-integrated recruitment and enterprise platforms with React.js, Node.js, and TypeScript, with a track record of measurable gains in automation, performance, and user engagement.</w:t>
      </w:r>
    </w:p>
    <w:p>
      <w:pPr>
        <w:pStyle w:val="Normal"/>
        <w:pBdr>
          <w:bottom w:val="single" w:sz="6" w:space="0" w:color="BFBFBF"/>
        </w:pBdr>
        <w:spacing w:before="200" w:after="80"/>
        <w:rPr/>
      </w:pPr>
      <w:r>
        <w:rPr>
          <w:rFonts w:eastAsia="Calibri" w:cs="Calibri"/>
          <w:b/>
          <w:bCs/>
          <w:color w:val="1F2A44"/>
          <w:sz w:val="21"/>
          <w:szCs w:val="21"/>
        </w:rPr>
        <w:t>TECHNICAL SKILLS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Languages: </w:t>
      </w:r>
      <w:r>
        <w:rPr>
          <w:rFonts w:eastAsia="Calibri" w:cs="Calibri"/>
          <w:sz w:val="20"/>
          <w:szCs w:val="20"/>
        </w:rPr>
        <w:t>JavaScript (ES6+), TypeScript, Python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Frameworks &amp; Libraries: </w:t>
      </w:r>
      <w:r>
        <w:rPr>
          <w:rFonts w:eastAsia="Calibri" w:cs="Calibri"/>
          <w:sz w:val="20"/>
          <w:szCs w:val="20"/>
        </w:rPr>
        <w:t>React.js, Node.js, Express.js, Next.js, Redux Toolkit, Tailwind CSS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Databases: </w:t>
      </w:r>
      <w:r>
        <w:rPr>
          <w:rFonts w:eastAsia="Calibri" w:cs="Calibri"/>
          <w:sz w:val="20"/>
          <w:szCs w:val="20"/>
        </w:rPr>
        <w:t>MongoDB, PostgreSQL, SQL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Tools &amp; Platforms: </w:t>
      </w:r>
      <w:r>
        <w:rPr>
          <w:rFonts w:eastAsia="Calibri" w:cs="Calibri"/>
          <w:sz w:val="20"/>
          <w:szCs w:val="20"/>
        </w:rPr>
        <w:t>Docker, AWS (EC2), Git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Core Concepts: </w:t>
      </w:r>
      <w:r>
        <w:rPr>
          <w:rFonts w:eastAsia="Calibri" w:cs="Calibri"/>
          <w:sz w:val="20"/>
          <w:szCs w:val="20"/>
        </w:rPr>
        <w:t>Data Structures &amp; Algorithms, RESTful APIs, JWT Authentication, SDLC</w:t>
      </w:r>
    </w:p>
    <w:p>
      <w:pPr>
        <w:pStyle w:val="Normal"/>
        <w:pBdr>
          <w:bottom w:val="single" w:sz="6" w:space="0" w:color="BFBFBF"/>
        </w:pBdr>
        <w:spacing w:before="200" w:after="80"/>
        <w:rPr/>
      </w:pPr>
      <w:r>
        <w:rPr>
          <w:rFonts w:eastAsia="Calibri" w:cs="Calibri"/>
          <w:b/>
          <w:bCs/>
          <w:color w:val="1F2A44"/>
          <w:sz w:val="21"/>
          <w:szCs w:val="21"/>
        </w:rPr>
        <w:t>EXPERIENCE</w:t>
      </w:r>
    </w:p>
    <w:p>
      <w:pPr>
        <w:pStyle w:val="Normal"/>
        <w:spacing w:before="100" w:after="0"/>
        <w:rPr/>
      </w:pPr>
      <w:r>
        <w:rPr>
          <w:rFonts w:eastAsia="Calibri" w:cs="Calibri"/>
          <w:b/>
          <w:bCs/>
          <w:sz w:val="21"/>
          <w:szCs w:val="21"/>
        </w:rPr>
        <w:t>RapidData.io</w:t>
      </w:r>
      <w:r>
        <w:rPr>
          <w:rFonts w:eastAsia="Calibri" w:cs="Calibri"/>
          <w:color w:val="555555"/>
          <w:sz w:val="20"/>
          <w:szCs w:val="20"/>
        </w:rPr>
        <w:t>Jul 2025 – Dec 2025</w:t>
      </w:r>
    </w:p>
    <w:p>
      <w:pPr>
        <w:pStyle w:val="Normal"/>
        <w:spacing w:before="0" w:after="40"/>
        <w:rPr/>
      </w:pPr>
      <w:r>
        <w:rPr>
          <w:rFonts w:eastAsia="Calibri" w:cs="Calibri"/>
          <w:i/>
          <w:iCs/>
          <w:sz w:val="20"/>
          <w:szCs w:val="20"/>
        </w:rPr>
        <w:t>AI Integration Engineer</w:t>
      </w:r>
      <w:r>
        <w:rPr>
          <w:rFonts w:eastAsia="Calibri" w:cs="Calibri"/>
          <w:i/>
          <w:iCs/>
          <w:color w:val="555555"/>
          <w:sz w:val="20"/>
          <w:szCs w:val="20"/>
        </w:rPr>
        <w:t>Noida / Remote</w:t>
      </w:r>
    </w:p>
    <w:p>
      <w:pPr>
        <w:pStyle w:val="ListParagraph"/>
        <w:numPr>
          <w:ilvl w:val="0"/>
          <w:numId w:val="4"/>
        </w:numPr>
        <w:spacing w:before="0" w:after="40"/>
        <w:rPr/>
      </w:pPr>
      <w:r>
        <w:rPr>
          <w:rFonts w:eastAsia="Calibri" w:cs="Calibri"/>
          <w:sz w:val="20"/>
          <w:szCs w:val="20"/>
        </w:rPr>
        <w:t>Developed Taloshire AI, a recruitment platform, using React.js, TypeScript, and Tailwind CSS to deliver a high-performance, responsive UI.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Integrated Unified.to to synchronize candidate data across multiple ATS platforms, reducing manual data entry by 40%.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Built Node.js backend services to process resumes via OpenAI APIs, automating the candidate screening workflow.</w:t>
      </w:r>
    </w:p>
    <w:p>
      <w:pPr>
        <w:pStyle w:val="Normal"/>
        <w:spacing w:before="100" w:after="0"/>
        <w:rPr/>
      </w:pPr>
      <w:r>
        <w:rPr>
          <w:rFonts w:eastAsia="Calibri" w:cs="Calibri"/>
          <w:b/>
          <w:bCs/>
          <w:sz w:val="21"/>
          <w:szCs w:val="21"/>
        </w:rPr>
        <w:t>Delta</w:t>
      </w:r>
      <w:r>
        <w:rPr>
          <w:rFonts w:eastAsia="Calibri" w:cs="Calibri"/>
          <w:color w:val="555555"/>
          <w:sz w:val="20"/>
          <w:szCs w:val="20"/>
        </w:rPr>
        <w:t>May 2024 – Jun 2025</w:t>
      </w:r>
    </w:p>
    <w:p>
      <w:pPr>
        <w:pStyle w:val="Normal"/>
        <w:spacing w:before="0" w:after="40"/>
        <w:rPr/>
      </w:pPr>
      <w:r>
        <w:rPr>
          <w:rFonts w:eastAsia="Calibri" w:cs="Calibri"/>
          <w:i/>
          <w:iCs/>
          <w:sz w:val="20"/>
          <w:szCs w:val="20"/>
        </w:rPr>
        <w:t>Full Stack Engineer</w:t>
      </w:r>
      <w:r>
        <w:rPr>
          <w:rFonts w:eastAsia="Calibri" w:cs="Calibri"/>
          <w:i/>
          <w:iCs/>
          <w:color w:val="555555"/>
          <w:sz w:val="20"/>
          <w:szCs w:val="20"/>
        </w:rPr>
        <w:t>Noida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Built responsive user interfaces with React.js and TypeScript, contributing to a 20% increase in session duration.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Architected and maintained REST APIs in Node.js, ensuring reliable communication between the frontend and legacy databases.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Containerized application services with Docker and managed application state using Redux Toolkit for consistency across environments.</w:t>
      </w:r>
    </w:p>
    <w:p>
      <w:pPr>
        <w:pStyle w:val="Normal"/>
        <w:spacing w:before="100" w:after="0"/>
        <w:rPr/>
      </w:pPr>
      <w:r>
        <w:rPr>
          <w:rFonts w:eastAsia="Calibri" w:cs="Calibri"/>
          <w:b/>
          <w:bCs/>
          <w:sz w:val="21"/>
          <w:szCs w:val="21"/>
        </w:rPr>
        <w:t>Parsvnath Developers</w:t>
      </w:r>
      <w:r>
        <w:rPr>
          <w:rFonts w:eastAsia="Calibri" w:cs="Calibri"/>
          <w:color w:val="555555"/>
          <w:sz w:val="20"/>
          <w:szCs w:val="20"/>
        </w:rPr>
        <w:t>Apr 2023 – Jul 2023</w:t>
      </w:r>
    </w:p>
    <w:p>
      <w:pPr>
        <w:pStyle w:val="Normal"/>
        <w:spacing w:before="0" w:after="40"/>
        <w:rPr/>
      </w:pPr>
      <w:r>
        <w:rPr>
          <w:rFonts w:eastAsia="Calibri" w:cs="Calibri"/>
          <w:i/>
          <w:iCs/>
          <w:sz w:val="20"/>
          <w:szCs w:val="20"/>
        </w:rPr>
        <w:t>Database Intern</w:t>
      </w:r>
      <w:r>
        <w:rPr>
          <w:rFonts w:eastAsia="Calibri" w:cs="Calibri"/>
          <w:i/>
          <w:iCs/>
          <w:color w:val="555555"/>
          <w:sz w:val="20"/>
          <w:szCs w:val="20"/>
        </w:rPr>
        <w:t>New Delhi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Optimized SQL queries for real-time reporting dashboards, improving report generation speed by 30%.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Supported migration of 10,000+ records to a modernized database system, validating data integrity post-migration.</w:t>
      </w:r>
    </w:p>
    <w:p>
      <w:pPr>
        <w:pStyle w:val="Normal"/>
        <w:pBdr>
          <w:bottom w:val="single" w:sz="6" w:space="0" w:color="BFBFBF"/>
        </w:pBdr>
        <w:spacing w:before="200" w:after="80"/>
        <w:rPr/>
      </w:pPr>
      <w:r>
        <w:rPr>
          <w:rFonts w:eastAsia="Calibri" w:cs="Calibri"/>
          <w:b/>
          <w:bCs/>
          <w:color w:val="1F2A44"/>
          <w:sz w:val="21"/>
          <w:szCs w:val="21"/>
        </w:rPr>
        <w:t>PROJECTS</w:t>
      </w:r>
    </w:p>
    <w:p>
      <w:pPr>
        <w:pStyle w:val="Normal"/>
        <w:spacing w:before="100" w:after="40"/>
        <w:rPr/>
      </w:pPr>
      <w:r>
        <w:rPr>
          <w:rFonts w:eastAsia="Calibri" w:cs="Calibri"/>
          <w:b/>
          <w:bCs/>
          <w:sz w:val="21"/>
          <w:szCs w:val="21"/>
        </w:rPr>
        <w:t>TripTribe – AI-Powered Travel Planner</w:t>
      </w:r>
      <w:hyperlink r:id="rId6">
        <w:r>
          <w:rPr>
            <w:rStyle w:val="Hyperlink"/>
            <w:rFonts w:eastAsia="Calibri" w:cs="Calibri"/>
            <w:sz w:val="20"/>
            <w:szCs w:val="20"/>
          </w:rPr>
          <w:t>Live</w:t>
        </w:r>
      </w:hyperlink>
      <w:r>
        <w:rPr>
          <w:rFonts w:eastAsia="Calibri" w:cs="Calibri"/>
          <w:color w:val="BFBFBF"/>
          <w:sz w:val="20"/>
          <w:szCs w:val="20"/>
        </w:rPr>
        <w:t xml:space="preserve">  |  </w:t>
      </w:r>
      <w:hyperlink r:id="rId7">
        <w:r>
          <w:rPr>
            <w:rStyle w:val="Hyperlink"/>
            <w:rFonts w:eastAsia="Calibri" w:cs="Calibri"/>
            <w:sz w:val="20"/>
            <w:szCs w:val="20"/>
          </w:rPr>
          <w:t>Code</w:t>
        </w:r>
      </w:hyperlink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Built an AI-powered itinerary generator with React.js and Node.js, using OpenAI for logic-based trip planning.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Implemented secure authentication with JWT, HTTP-only cookies, and role-based access control.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Deployed on AWS EC2 with NGINX as a reverse proxy to handle production traffic.</w:t>
      </w:r>
    </w:p>
    <w:p>
      <w:pPr>
        <w:pStyle w:val="Normal"/>
        <w:spacing w:before="100" w:after="40"/>
        <w:rPr/>
      </w:pPr>
      <w:r>
        <w:rPr>
          <w:rFonts w:eastAsia="Calibri" w:cs="Calibri"/>
          <w:b/>
          <w:bCs/>
          <w:sz w:val="21"/>
          <w:szCs w:val="21"/>
        </w:rPr>
        <w:t>CoinTrack – Crypto Analytics Dashboard</w:t>
      </w:r>
      <w:hyperlink r:id="rId8">
        <w:r>
          <w:rPr>
            <w:rStyle w:val="Hyperlink"/>
            <w:rFonts w:eastAsia="Calibri" w:cs="Calibri"/>
            <w:sz w:val="20"/>
            <w:szCs w:val="20"/>
          </w:rPr>
          <w:t>Live</w:t>
        </w:r>
      </w:hyperlink>
      <w:r>
        <w:rPr>
          <w:rFonts w:eastAsia="Calibri" w:cs="Calibri"/>
          <w:color w:val="BFBFBF"/>
          <w:sz w:val="20"/>
          <w:szCs w:val="20"/>
        </w:rPr>
        <w:t xml:space="preserve">  |  </w:t>
      </w:r>
      <w:hyperlink r:id="rId9">
        <w:r>
          <w:rPr>
            <w:rStyle w:val="Hyperlink"/>
            <w:rFonts w:eastAsia="Calibri" w:cs="Calibri"/>
            <w:sz w:val="20"/>
            <w:szCs w:val="20"/>
          </w:rPr>
          <w:t>Code</w:t>
        </w:r>
      </w:hyperlink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Built a real-time dashboard with React.js and Chart.js to visualize cryptocurrency market trends.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Integrated third-party market-data APIs with caching strategies to prevent rate-limiting.</w:t>
      </w:r>
    </w:p>
    <w:p>
      <w:pPr>
        <w:pStyle w:val="Normal"/>
        <w:pBdr>
          <w:bottom w:val="single" w:sz="6" w:space="0" w:color="BFBFBF"/>
        </w:pBdr>
        <w:spacing w:before="200" w:after="80"/>
        <w:rPr/>
      </w:pPr>
      <w:r>
        <w:rPr>
          <w:rFonts w:eastAsia="Calibri" w:cs="Calibri"/>
          <w:b/>
          <w:bCs/>
          <w:color w:val="1F2A44"/>
          <w:sz w:val="21"/>
          <w:szCs w:val="21"/>
        </w:rPr>
        <w:t>ACHIEVEMENTS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Winner, OSDC Hackathon 2021 — built an award-winning travel-tech solution in a 24-hour sprint.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Solved 400+ Data Structures &amp; Algorithms problems across coding platforms.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/>
          <w:sz w:val="20"/>
          <w:szCs w:val="20"/>
        </w:rPr>
        <w:t>Certified: The Complete 2024 Web Development Bootcamp (MERN Stack).</w:t>
      </w:r>
    </w:p>
    <w:p>
      <w:pPr>
        <w:pStyle w:val="Normal"/>
        <w:pBdr>
          <w:bottom w:val="single" w:sz="6" w:space="0" w:color="BFBFBF"/>
        </w:pBdr>
        <w:spacing w:before="200" w:after="80"/>
        <w:rPr/>
      </w:pPr>
      <w:r>
        <w:rPr>
          <w:rFonts w:eastAsia="Calibri" w:cs="Calibri"/>
          <w:b/>
          <w:bCs/>
          <w:color w:val="1F2A44"/>
          <w:sz w:val="21"/>
          <w:szCs w:val="21"/>
        </w:rPr>
        <w:t>EDUCATION</w:t>
      </w:r>
    </w:p>
    <w:p>
      <w:pPr>
        <w:pStyle w:val="Normal"/>
        <w:spacing w:before="100" w:after="0"/>
        <w:rPr/>
      </w:pPr>
      <w:r>
        <w:rPr>
          <w:rFonts w:eastAsia="Calibri" w:cs="Calibri"/>
          <w:b/>
          <w:bCs/>
          <w:sz w:val="21"/>
          <w:szCs w:val="21"/>
        </w:rPr>
        <w:t>Jaypee Institute of Information Technology</w:t>
      </w:r>
      <w:r>
        <w:rPr>
          <w:rFonts w:eastAsia="Calibri" w:cs="Calibri"/>
          <w:color w:val="555555"/>
          <w:sz w:val="20"/>
          <w:szCs w:val="20"/>
        </w:rPr>
        <w:t>2020 – 2024</w:t>
      </w:r>
    </w:p>
    <w:p>
      <w:pPr>
        <w:pStyle w:val="Normal"/>
        <w:spacing w:before="0" w:after="40"/>
        <w:rPr/>
      </w:pPr>
      <w:r>
        <w:rPr>
          <w:rFonts w:eastAsia="Calibri" w:cs="Calibri"/>
          <w:i/>
          <w:iCs/>
          <w:sz w:val="20"/>
          <w:szCs w:val="20"/>
        </w:rPr>
        <w:t>Bachelor of Technology, Electronics &amp; Communication Engineering</w:t>
      </w:r>
    </w:p>
    <w:sectPr>
      <w:type w:val="nextPage"/>
      <w:pgSz w:w="12240" w:h="15840"/>
      <w:pgMar w:left="820" w:right="820" w:gutter="0" w:header="0" w:top="620" w:footer="0" w:bottom="6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260" w:hanging="1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260" w:hanging="1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9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Charactersuser">
    <w:name w:val="Endnote Characters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iberation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iberation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iberation 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hrijitsrivastav@gmail.com" TargetMode="External"/><Relationship Id="rId3" Type="http://schemas.openxmlformats.org/officeDocument/2006/relationships/hyperlink" Target="https://github.com/shrijit37/" TargetMode="External"/><Relationship Id="rId4" Type="http://schemas.openxmlformats.org/officeDocument/2006/relationships/hyperlink" Target="https://www.linkedin.com/in/shrijitsrivastav" TargetMode="External"/><Relationship Id="rId5" Type="http://schemas.openxmlformats.org/officeDocument/2006/relationships/hyperlink" Target="https://leetcode.com/u/ShrijitS358/" TargetMode="External"/><Relationship Id="rId6" Type="http://schemas.openxmlformats.org/officeDocument/2006/relationships/hyperlink" Target="https://triptribe.info/" TargetMode="External"/><Relationship Id="rId7" Type="http://schemas.openxmlformats.org/officeDocument/2006/relationships/hyperlink" Target="https://github.com/shrijit37/TripTribe-AI" TargetMode="External"/><Relationship Id="rId8" Type="http://schemas.openxmlformats.org/officeDocument/2006/relationships/hyperlink" Target="https://cointrack1.netlify.app/" TargetMode="External"/><Relationship Id="rId9" Type="http://schemas.openxmlformats.org/officeDocument/2006/relationships/hyperlink" Target="https://github.com/shrijit37/CoinTrack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LibreOffice/26.8.0.1$Linux_X86_64 LibreOffice_project/2577b8a8e9a5d3f37124fb86a89387e3807953a7</Application>
  <AppVersion>15.0000</AppVersion>
  <Pages>1</Pages>
  <Words>368</Words>
  <Characters>2403</Characters>
  <CharactersWithSpaces>2736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2026-07-07T05:32:27Z</dcterms:created>
  <dc:creator>Un-named</dc:creator>
  <dc:description/>
  <dc:language>en-US</dc:language>
  <cp:lastModifiedBy/>
  <dcterms:modified xsi:type="dcterms:W3CDTF">2026-07-23T11:13:50Z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